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819F" w14:textId="77777777" w:rsidR="00EA044E" w:rsidRPr="0070153B" w:rsidRDefault="00EA044E" w:rsidP="00EA044E">
      <w:pPr>
        <w:pStyle w:val="HHTitle2"/>
        <w:rPr>
          <w:rFonts w:ascii="Calibri" w:hAnsi="Calibri" w:cs="Calibri"/>
          <w:szCs w:val="22"/>
        </w:rPr>
      </w:pPr>
      <w:r w:rsidRPr="0070153B">
        <w:rPr>
          <w:rFonts w:ascii="Calibri" w:hAnsi="Calibri" w:cs="Calibri"/>
          <w:szCs w:val="22"/>
        </w:rPr>
        <w:t>Zásady ochrany a zpracování osobních údajů</w:t>
      </w:r>
      <w:r>
        <w:rPr>
          <w:rFonts w:ascii="Calibri" w:hAnsi="Calibri" w:cs="Calibri"/>
          <w:szCs w:val="22"/>
        </w:rPr>
        <w:t xml:space="preserve"> SoutěžE Tankovačka </w:t>
      </w:r>
    </w:p>
    <w:p w14:paraId="3B4F6656" w14:textId="77777777" w:rsidR="00EA044E" w:rsidRPr="000C1FFB" w:rsidRDefault="00EA044E" w:rsidP="00EA044E">
      <w:pPr>
        <w:pStyle w:val="Bezmezer"/>
        <w:rPr>
          <w:rFonts w:ascii="Calibri" w:hAnsi="Calibri" w:cs="Calibri"/>
          <w:b/>
          <w:bCs/>
          <w:u w:val="single"/>
        </w:rPr>
      </w:pPr>
      <w:r w:rsidRPr="000C1FFB">
        <w:rPr>
          <w:rFonts w:ascii="Calibri" w:hAnsi="Calibri" w:cs="Calibri"/>
          <w:b/>
          <w:bCs/>
          <w:u w:val="single"/>
        </w:rPr>
        <w:t>Úvod</w:t>
      </w:r>
    </w:p>
    <w:p w14:paraId="7015C635" w14:textId="77777777" w:rsidR="00EA044E" w:rsidRPr="000C1FFB" w:rsidRDefault="00EA044E" w:rsidP="00EA044E">
      <w:pPr>
        <w:jc w:val="both"/>
        <w:rPr>
          <w:rFonts w:ascii="Calibri" w:hAnsi="Calibri" w:cs="Calibri"/>
          <w:b/>
          <w:bCs/>
        </w:rPr>
      </w:pPr>
      <w:r w:rsidRPr="000C1FFB">
        <w:rPr>
          <w:rFonts w:ascii="Calibri" w:hAnsi="Calibri" w:cs="Calibri"/>
          <w:lang w:eastAsia="cs-CZ"/>
        </w:rPr>
        <w:t xml:space="preserve">Společnost </w:t>
      </w:r>
      <w:r>
        <w:rPr>
          <w:rFonts w:ascii="Calibri" w:hAnsi="Calibri" w:cs="Calibri"/>
          <w:b/>
          <w:bCs/>
          <w:lang w:eastAsia="cs-CZ"/>
        </w:rPr>
        <w:t>HC VERVA Litvínov, a. s.</w:t>
      </w:r>
      <w:r w:rsidRPr="000C1FFB">
        <w:rPr>
          <w:rFonts w:ascii="Calibri" w:hAnsi="Calibri" w:cs="Calibri"/>
          <w:b/>
        </w:rPr>
        <w:t xml:space="preserve"> </w:t>
      </w:r>
      <w:r w:rsidRPr="000C1FFB">
        <w:rPr>
          <w:rFonts w:ascii="Calibri" w:hAnsi="Calibri" w:cs="Calibri"/>
        </w:rPr>
        <w:t xml:space="preserve">se sídlem </w:t>
      </w:r>
      <w:r w:rsidRPr="006E7A9C">
        <w:rPr>
          <w:rFonts w:ascii="Calibri" w:hAnsi="Calibri" w:cs="Calibri"/>
        </w:rPr>
        <w:t>S.K. Neumanna 1598, 436 01 Litvínov</w:t>
      </w:r>
      <w:r w:rsidRPr="000C1FFB">
        <w:rPr>
          <w:rFonts w:ascii="Calibri" w:hAnsi="Calibri" w:cs="Calibri"/>
        </w:rPr>
        <w:t>, IČO: </w:t>
      </w:r>
      <w:r w:rsidRPr="006E7A9C">
        <w:rPr>
          <w:rFonts w:ascii="Calibri" w:hAnsi="Calibri" w:cs="Calibri"/>
        </w:rPr>
        <w:t>64048098</w:t>
      </w:r>
      <w:r w:rsidRPr="000C1FFB">
        <w:rPr>
          <w:rFonts w:ascii="Calibri" w:hAnsi="Calibri" w:cs="Calibri"/>
        </w:rPr>
        <w:t>, zapsaná v obchodním rejstříku vedeném Krajským soud</w:t>
      </w:r>
      <w:r>
        <w:rPr>
          <w:rFonts w:ascii="Calibri" w:hAnsi="Calibri" w:cs="Calibri"/>
        </w:rPr>
        <w:t xml:space="preserve">em v Ústí nad Labem, sp. zn. </w:t>
      </w:r>
      <w:r w:rsidRPr="006E7A9C">
        <w:rPr>
          <w:rFonts w:ascii="Calibri" w:hAnsi="Calibri" w:cs="Calibri"/>
        </w:rPr>
        <w:t>B 749</w:t>
      </w:r>
      <w:r w:rsidRPr="000C1FFB">
        <w:rPr>
          <w:rFonts w:ascii="Calibri" w:hAnsi="Calibri" w:cs="Calibri"/>
        </w:rPr>
        <w:t>, (dále jen „</w:t>
      </w:r>
      <w:r w:rsidRPr="000C1FFB">
        <w:rPr>
          <w:rFonts w:ascii="Calibri" w:hAnsi="Calibri" w:cs="Calibri"/>
          <w:b/>
        </w:rPr>
        <w:t>Správce</w:t>
      </w:r>
      <w:r w:rsidRPr="000C1FFB">
        <w:rPr>
          <w:rFonts w:ascii="Calibri" w:hAnsi="Calibri" w:cs="Calibri"/>
        </w:rPr>
        <w:t>“) je v souladu s nařízením Evropského parlamentu a Rady (EU) 2016/679 o ochraně fyzických osob v souvislosti se zpracováním osobních údajů a o volném pohybu těchto údajů a o zrušení směrnice 95/46/ES (dále jen „</w:t>
      </w:r>
      <w:r w:rsidRPr="000C1FFB">
        <w:rPr>
          <w:rFonts w:ascii="Calibri" w:hAnsi="Calibri" w:cs="Calibri"/>
          <w:b/>
        </w:rPr>
        <w:t>GDPR</w:t>
      </w:r>
      <w:r w:rsidRPr="000C1FFB">
        <w:rPr>
          <w:rFonts w:ascii="Calibri" w:hAnsi="Calibri" w:cs="Calibri"/>
        </w:rPr>
        <w:t>“) a zákonem č. 110/2019 Sb., o zpracování os</w:t>
      </w:r>
      <w:bookmarkStart w:id="0" w:name="_GoBack"/>
      <w:bookmarkEnd w:id="0"/>
      <w:r w:rsidRPr="000C1FFB">
        <w:rPr>
          <w:rFonts w:ascii="Calibri" w:hAnsi="Calibri" w:cs="Calibri"/>
        </w:rPr>
        <w:t xml:space="preserve">obních údajů </w:t>
      </w:r>
      <w:r>
        <w:rPr>
          <w:rFonts w:ascii="Calibri" w:hAnsi="Calibri" w:cs="Calibri"/>
          <w:b/>
        </w:rPr>
        <w:t>S</w:t>
      </w:r>
      <w:r w:rsidRPr="000C1FFB">
        <w:rPr>
          <w:rFonts w:ascii="Calibri" w:hAnsi="Calibri" w:cs="Calibri"/>
          <w:b/>
        </w:rPr>
        <w:t>právcem</w:t>
      </w:r>
      <w:r w:rsidRPr="000C1FFB">
        <w:rPr>
          <w:rFonts w:ascii="Calibri" w:hAnsi="Calibri" w:cs="Calibri"/>
        </w:rPr>
        <w:t xml:space="preserve"> Vámi poskytovaných osobních údajů, který zavedl, dodržuje a pravidelně aktualizuje opatření, která mají za cíl zajistit maximální ochranu zpracovávaných osobních údajů. Součástí těchto opatření jsou tyto zásady zpracování osobních údajů, které shrnují základní informace o tom, jaké osobní údaje Správce zpracovává, pro jaké časové období, za jakým účelem a s kým je sdílí.  </w:t>
      </w:r>
    </w:p>
    <w:p w14:paraId="5BA99E8B" w14:textId="7F2BF445" w:rsidR="00EA044E" w:rsidRDefault="002B0B2B" w:rsidP="00EA044E">
      <w:pPr>
        <w:contextualSpacing/>
        <w:jc w:val="both"/>
        <w:rPr>
          <w:rFonts w:ascii="Calibri" w:hAnsi="Calibri" w:cs="Calibri"/>
          <w:b/>
          <w:lang w:eastAsia="cs-CZ"/>
        </w:rPr>
      </w:pPr>
      <w:r>
        <w:rPr>
          <w:rFonts w:ascii="Calibri" w:hAnsi="Calibri" w:cs="Calibri"/>
          <w:b/>
          <w:lang w:eastAsia="cs-CZ"/>
        </w:rPr>
        <w:t>Kontaktní adresa:</w:t>
      </w:r>
    </w:p>
    <w:p w14:paraId="29B350C8" w14:textId="77777777" w:rsidR="002B0B2B" w:rsidRPr="002B0B2B" w:rsidRDefault="002B0B2B" w:rsidP="002B0B2B">
      <w:pPr>
        <w:contextualSpacing/>
        <w:jc w:val="both"/>
        <w:rPr>
          <w:rFonts w:ascii="Calibri" w:hAnsi="Calibri" w:cs="Calibri"/>
          <w:lang w:eastAsia="cs-CZ"/>
        </w:rPr>
      </w:pPr>
      <w:r w:rsidRPr="002B0B2B">
        <w:rPr>
          <w:rFonts w:ascii="Calibri" w:hAnsi="Calibri" w:cs="Calibri"/>
          <w:lang w:eastAsia="cs-CZ"/>
        </w:rPr>
        <w:t>HC VERVA Litvínov</w:t>
      </w:r>
    </w:p>
    <w:p w14:paraId="5F2ED0D0" w14:textId="77777777" w:rsidR="002B0B2B" w:rsidRPr="002B0B2B" w:rsidRDefault="002B0B2B" w:rsidP="002B0B2B">
      <w:pPr>
        <w:contextualSpacing/>
        <w:jc w:val="both"/>
        <w:rPr>
          <w:rFonts w:ascii="Calibri" w:hAnsi="Calibri" w:cs="Calibri"/>
          <w:lang w:eastAsia="cs-CZ"/>
        </w:rPr>
      </w:pPr>
      <w:r w:rsidRPr="002B0B2B">
        <w:rPr>
          <w:rFonts w:ascii="Calibri" w:hAnsi="Calibri" w:cs="Calibri"/>
          <w:lang w:eastAsia="cs-CZ"/>
        </w:rPr>
        <w:t>S. K. Neumanna 1598</w:t>
      </w:r>
    </w:p>
    <w:p w14:paraId="220D9255" w14:textId="77777777" w:rsidR="002B0B2B" w:rsidRPr="002B0B2B" w:rsidRDefault="002B0B2B" w:rsidP="002B0B2B">
      <w:pPr>
        <w:contextualSpacing/>
        <w:jc w:val="both"/>
        <w:rPr>
          <w:rFonts w:ascii="Calibri" w:hAnsi="Calibri" w:cs="Calibri"/>
          <w:lang w:eastAsia="cs-CZ"/>
        </w:rPr>
      </w:pPr>
      <w:r w:rsidRPr="002B0B2B">
        <w:rPr>
          <w:rFonts w:ascii="Calibri" w:hAnsi="Calibri" w:cs="Calibri"/>
          <w:lang w:eastAsia="cs-CZ"/>
        </w:rPr>
        <w:t>Zimní stadion Ivana Hlinky</w:t>
      </w:r>
    </w:p>
    <w:p w14:paraId="7DB38764" w14:textId="77777777" w:rsidR="002B0B2B" w:rsidRPr="002B0B2B" w:rsidRDefault="002B0B2B" w:rsidP="002B0B2B">
      <w:pPr>
        <w:contextualSpacing/>
        <w:jc w:val="both"/>
        <w:rPr>
          <w:rFonts w:ascii="Calibri" w:hAnsi="Calibri" w:cs="Calibri"/>
          <w:lang w:eastAsia="cs-CZ"/>
        </w:rPr>
      </w:pPr>
      <w:r w:rsidRPr="002B0B2B">
        <w:rPr>
          <w:rFonts w:ascii="Calibri" w:hAnsi="Calibri" w:cs="Calibri"/>
          <w:lang w:eastAsia="cs-CZ"/>
        </w:rPr>
        <w:t>436 01, Litvínov</w:t>
      </w:r>
    </w:p>
    <w:p w14:paraId="5446F054" w14:textId="5AF8C12B" w:rsidR="002B0B2B" w:rsidRPr="002B0B2B" w:rsidRDefault="002B0B2B" w:rsidP="002B0B2B">
      <w:pPr>
        <w:contextualSpacing/>
        <w:jc w:val="both"/>
        <w:rPr>
          <w:rFonts w:ascii="Calibri" w:hAnsi="Calibri" w:cs="Calibri"/>
          <w:lang w:eastAsia="cs-CZ"/>
        </w:rPr>
      </w:pPr>
      <w:hyperlink r:id="rId6" w:history="1">
        <w:r w:rsidRPr="002B0B2B">
          <w:rPr>
            <w:rStyle w:val="Hypertextovodkaz"/>
            <w:rFonts w:ascii="Calibri" w:hAnsi="Calibri" w:cs="Calibri"/>
            <w:color w:val="auto"/>
            <w:u w:val="none"/>
            <w:lang w:eastAsia="cs-CZ"/>
          </w:rPr>
          <w:t>info@hcverva.cz</w:t>
        </w:r>
      </w:hyperlink>
    </w:p>
    <w:p w14:paraId="7300F2DC" w14:textId="77777777" w:rsidR="002B0B2B" w:rsidRPr="0070153B" w:rsidRDefault="002B0B2B" w:rsidP="002B0B2B">
      <w:pPr>
        <w:contextualSpacing/>
        <w:jc w:val="both"/>
        <w:rPr>
          <w:rFonts w:ascii="Calibri" w:hAnsi="Calibri" w:cs="Calibri"/>
          <w:b/>
          <w:lang w:eastAsia="cs-CZ"/>
        </w:rPr>
      </w:pPr>
    </w:p>
    <w:p w14:paraId="15341DB4" w14:textId="77777777" w:rsidR="00EA044E" w:rsidRPr="000C1FFB" w:rsidRDefault="00EA044E" w:rsidP="00EA044E">
      <w:pPr>
        <w:contextualSpacing/>
        <w:jc w:val="both"/>
        <w:rPr>
          <w:rFonts w:ascii="Calibri" w:hAnsi="Calibri" w:cs="Calibri"/>
          <w:b/>
          <w:u w:val="single"/>
          <w:lang w:eastAsia="cs-CZ"/>
        </w:rPr>
      </w:pPr>
      <w:r w:rsidRPr="000C1FFB">
        <w:rPr>
          <w:rFonts w:ascii="Calibri" w:hAnsi="Calibri" w:cs="Calibri"/>
          <w:b/>
          <w:u w:val="single"/>
          <w:lang w:eastAsia="cs-CZ"/>
        </w:rPr>
        <w:t>Kategorie zpracovávaných osobních údajů</w:t>
      </w:r>
    </w:p>
    <w:p w14:paraId="0B6448C0" w14:textId="77777777" w:rsidR="00EA044E" w:rsidRPr="0070153B" w:rsidRDefault="00EA044E" w:rsidP="00EA044E">
      <w:pPr>
        <w:contextualSpacing/>
        <w:jc w:val="both"/>
        <w:rPr>
          <w:rFonts w:ascii="Calibri" w:hAnsi="Calibri" w:cs="Calibri"/>
          <w:b/>
          <w:lang w:eastAsia="cs-CZ"/>
        </w:rPr>
      </w:pPr>
      <w:r w:rsidRPr="0070153B">
        <w:rPr>
          <w:rFonts w:ascii="Calibri" w:hAnsi="Calibri" w:cs="Calibri"/>
        </w:rPr>
        <w:t>Správce bude pro níže uvedené účely zpracovávat Vaše osobní údaje</w:t>
      </w:r>
      <w:r w:rsidRPr="0070153B">
        <w:rPr>
          <w:rFonts w:ascii="Calibri" w:hAnsi="Calibri" w:cs="Calibri"/>
          <w:lang w:eastAsia="cs-CZ"/>
        </w:rPr>
        <w:t xml:space="preserve"> v rozsahu zejména:</w:t>
      </w:r>
    </w:p>
    <w:p w14:paraId="2147B6BB" w14:textId="77777777" w:rsidR="00EA044E" w:rsidRPr="005316AD" w:rsidRDefault="00EA044E" w:rsidP="00EA044E">
      <w:pPr>
        <w:contextualSpacing/>
        <w:jc w:val="both"/>
        <w:rPr>
          <w:rFonts w:ascii="Calibri" w:hAnsi="Calibri" w:cs="Calibri"/>
        </w:rPr>
      </w:pPr>
      <w:r w:rsidRPr="005316AD">
        <w:rPr>
          <w:rFonts w:ascii="Calibri" w:hAnsi="Calibri" w:cs="Calibri"/>
        </w:rPr>
        <w:t>- Identifikační údaje (jméno, příjmení)</w:t>
      </w:r>
    </w:p>
    <w:p w14:paraId="5739FAA0" w14:textId="77777777" w:rsidR="00EA044E" w:rsidRPr="0070153B" w:rsidRDefault="00EA044E" w:rsidP="00EA044E">
      <w:pPr>
        <w:contextualSpacing/>
        <w:jc w:val="both"/>
        <w:rPr>
          <w:rFonts w:ascii="Calibri" w:hAnsi="Calibri" w:cs="Calibri"/>
        </w:rPr>
      </w:pPr>
      <w:r w:rsidRPr="005316AD">
        <w:rPr>
          <w:rFonts w:ascii="Calibri" w:hAnsi="Calibri" w:cs="Calibri"/>
        </w:rPr>
        <w:t>- Doplňující údaje (</w:t>
      </w:r>
      <w:r>
        <w:rPr>
          <w:rFonts w:ascii="Calibri" w:hAnsi="Calibri" w:cs="Calibri"/>
        </w:rPr>
        <w:t>Facebookový účet, fotografie výherce</w:t>
      </w:r>
      <w:r w:rsidRPr="005316AD">
        <w:rPr>
          <w:rFonts w:ascii="Calibri" w:hAnsi="Calibri" w:cs="Calibri"/>
        </w:rPr>
        <w:t>)</w:t>
      </w:r>
    </w:p>
    <w:p w14:paraId="6650AC08" w14:textId="77777777" w:rsidR="00EA044E" w:rsidRPr="0070153B" w:rsidRDefault="00EA044E" w:rsidP="00EA044E">
      <w:pPr>
        <w:contextualSpacing/>
        <w:jc w:val="both"/>
        <w:rPr>
          <w:rFonts w:ascii="Calibri" w:hAnsi="Calibri" w:cs="Calibri"/>
        </w:rPr>
      </w:pPr>
    </w:p>
    <w:p w14:paraId="3FE49BED" w14:textId="77777777" w:rsidR="00EA044E" w:rsidRPr="000C1FFB" w:rsidRDefault="00EA044E" w:rsidP="00EA044E">
      <w:pPr>
        <w:contextualSpacing/>
        <w:jc w:val="both"/>
        <w:rPr>
          <w:rFonts w:ascii="Calibri" w:hAnsi="Calibri" w:cs="Calibri"/>
          <w:b/>
          <w:u w:val="single"/>
          <w:lang w:eastAsia="cs-CZ"/>
        </w:rPr>
      </w:pPr>
      <w:r w:rsidRPr="000C1FFB">
        <w:rPr>
          <w:rFonts w:ascii="Calibri" w:hAnsi="Calibri" w:cs="Calibri"/>
          <w:b/>
          <w:u w:val="single"/>
          <w:lang w:eastAsia="cs-CZ"/>
        </w:rPr>
        <w:t>Účely zpracování osobních údajů a jejich právní základ</w:t>
      </w:r>
    </w:p>
    <w:p w14:paraId="403EB7F4" w14:textId="77777777" w:rsidR="00EA044E" w:rsidRPr="000C1FFB" w:rsidRDefault="00EA044E" w:rsidP="00EA044E">
      <w:pPr>
        <w:contextualSpacing/>
        <w:jc w:val="both"/>
        <w:rPr>
          <w:rFonts w:ascii="Calibri" w:hAnsi="Calibri" w:cs="Calibri"/>
          <w:i/>
          <w:lang w:eastAsia="cs-CZ"/>
        </w:rPr>
      </w:pPr>
      <w:r w:rsidRPr="00A93113">
        <w:rPr>
          <w:rFonts w:ascii="Calibri" w:hAnsi="Calibri" w:cs="Calibri"/>
          <w:i/>
          <w:lang w:eastAsia="cs-CZ"/>
        </w:rPr>
        <w:t xml:space="preserve">Účelem zpracování Vašich osobních údajů je realizace smluvního vztahu v rámci Vaší účasti v Soutěži Tankovačka, </w:t>
      </w:r>
      <w:r w:rsidRPr="00A93113">
        <w:rPr>
          <w:rFonts w:ascii="Calibri" w:hAnsi="Calibri" w:cs="Calibri"/>
          <w:i/>
        </w:rPr>
        <w:t>která je definována úplnými Pravidly soutěže „Tankovačka“</w:t>
      </w:r>
      <w:r w:rsidRPr="00A93113" w:rsidDel="0008186D">
        <w:rPr>
          <w:rFonts w:ascii="Calibri" w:hAnsi="Calibri" w:cs="Calibri"/>
          <w:i/>
        </w:rPr>
        <w:t xml:space="preserve"> </w:t>
      </w:r>
      <w:r w:rsidRPr="00A93113">
        <w:rPr>
          <w:rFonts w:ascii="Calibri" w:hAnsi="Calibri" w:cs="Calibri"/>
          <w:i/>
        </w:rPr>
        <w:t>(dále jen „Pravidla“)</w:t>
      </w:r>
      <w:r w:rsidRPr="00A93113">
        <w:rPr>
          <w:rFonts w:ascii="Calibri" w:hAnsi="Calibri" w:cs="Calibri"/>
          <w:i/>
          <w:lang w:eastAsia="cs-CZ"/>
        </w:rPr>
        <w:t xml:space="preserve"> a s tím se pojícími právními nároky v případě naplnění podmínek pro obdržení výhry, tj. realizace a vyhodnocení Soutěže včetně následného předání výhry.</w:t>
      </w:r>
    </w:p>
    <w:p w14:paraId="4123D1D9" w14:textId="77777777" w:rsidR="00EA044E" w:rsidRPr="0070153B" w:rsidRDefault="00EA044E" w:rsidP="00EA044E">
      <w:pPr>
        <w:contextualSpacing/>
        <w:jc w:val="both"/>
        <w:rPr>
          <w:rFonts w:ascii="Calibri" w:hAnsi="Calibri" w:cs="Calibri"/>
          <w:lang w:eastAsia="cs-CZ"/>
        </w:rPr>
      </w:pPr>
    </w:p>
    <w:p w14:paraId="1636533E" w14:textId="77777777" w:rsidR="00EA044E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>Právním základem zpracování osobních údajů je čl. 6 odst. 1 písm. b) GDPR, tj. zpracování nezbytné pro splnění smlouvy, jímž je myšlena účast v </w:t>
      </w:r>
      <w:r>
        <w:rPr>
          <w:rFonts w:ascii="Calibri" w:hAnsi="Calibri" w:cs="Calibri"/>
        </w:rPr>
        <w:t>Soutěži</w:t>
      </w:r>
      <w:r w:rsidRPr="0070153B">
        <w:rPr>
          <w:rFonts w:ascii="Calibri" w:hAnsi="Calibri" w:cs="Calibri"/>
        </w:rPr>
        <w:t xml:space="preserve">, nebo pro provedení opatření přijatých před uzavřením smlouvy na žádost subjektu údajů, tj. přijetí a evidování </w:t>
      </w:r>
      <w:r>
        <w:rPr>
          <w:rFonts w:ascii="Calibri" w:hAnsi="Calibri" w:cs="Calibri"/>
        </w:rPr>
        <w:t>údajů skrze soutěžní platformu.</w:t>
      </w:r>
    </w:p>
    <w:p w14:paraId="3D242A18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307C3A">
        <w:rPr>
          <w:rFonts w:ascii="Calibri" w:hAnsi="Calibri" w:cs="Calibri"/>
        </w:rPr>
        <w:t>Poskytnutí osobních údajů je nezbytný</w:t>
      </w:r>
      <w:r>
        <w:rPr>
          <w:rFonts w:ascii="Calibri" w:hAnsi="Calibri" w:cs="Calibri"/>
        </w:rPr>
        <w:t>m požadavkem pro účast v Soutěži</w:t>
      </w:r>
      <w:r w:rsidRPr="00307C3A">
        <w:rPr>
          <w:rFonts w:ascii="Calibri" w:hAnsi="Calibri" w:cs="Calibri"/>
        </w:rPr>
        <w:t>, bez poskytnutí osob</w:t>
      </w:r>
      <w:r>
        <w:rPr>
          <w:rFonts w:ascii="Calibri" w:hAnsi="Calibri" w:cs="Calibri"/>
        </w:rPr>
        <w:t>ních údajů se není možné Soutěže</w:t>
      </w:r>
      <w:r w:rsidRPr="00307C3A">
        <w:rPr>
          <w:rFonts w:ascii="Calibri" w:hAnsi="Calibri" w:cs="Calibri"/>
        </w:rPr>
        <w:t xml:space="preserve"> zúčastn</w:t>
      </w:r>
      <w:r>
        <w:rPr>
          <w:rFonts w:ascii="Calibri" w:hAnsi="Calibri" w:cs="Calibri"/>
        </w:rPr>
        <w:t>it či jí ze strany Správce</w:t>
      </w:r>
      <w:r w:rsidRPr="00307C3A">
        <w:rPr>
          <w:rFonts w:ascii="Calibri" w:hAnsi="Calibri" w:cs="Calibri"/>
        </w:rPr>
        <w:t xml:space="preserve"> realizovat.</w:t>
      </w:r>
    </w:p>
    <w:p w14:paraId="2F6FB9E1" w14:textId="77777777" w:rsidR="00EA044E" w:rsidRPr="00CB55CF" w:rsidRDefault="00EA044E" w:rsidP="00EA044E">
      <w:pPr>
        <w:contextualSpacing/>
        <w:jc w:val="both"/>
        <w:rPr>
          <w:rFonts w:ascii="Calibri" w:hAnsi="Calibri" w:cs="Calibri"/>
          <w:b/>
          <w:u w:val="single"/>
          <w:lang w:eastAsia="cs-CZ"/>
        </w:rPr>
      </w:pPr>
      <w:r w:rsidRPr="00CB55CF">
        <w:rPr>
          <w:rFonts w:ascii="Calibri" w:hAnsi="Calibri" w:cs="Calibri"/>
          <w:b/>
          <w:u w:val="single"/>
          <w:lang w:eastAsia="cs-CZ"/>
        </w:rPr>
        <w:t>Předávání osobních údajů</w:t>
      </w:r>
    </w:p>
    <w:p w14:paraId="6C3ABA70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>Správce je oprávněn předávat Vaše osobní údaje</w:t>
      </w:r>
      <w:r>
        <w:rPr>
          <w:rFonts w:ascii="Calibri" w:hAnsi="Calibri" w:cs="Calibri"/>
        </w:rPr>
        <w:t xml:space="preserve"> třetím stranám</w:t>
      </w:r>
      <w:r w:rsidRPr="0070153B">
        <w:rPr>
          <w:rFonts w:ascii="Calibri" w:hAnsi="Calibri" w:cs="Calibri"/>
        </w:rPr>
        <w:t xml:space="preserve"> v rozsahu, který je nezbytný pro realizaci a vyhodnocení </w:t>
      </w:r>
      <w:r>
        <w:rPr>
          <w:rFonts w:ascii="Calibri" w:hAnsi="Calibri" w:cs="Calibri"/>
        </w:rPr>
        <w:t>Soutěže</w:t>
      </w:r>
      <w:r w:rsidRPr="0070153B">
        <w:rPr>
          <w:rFonts w:ascii="Calibri" w:hAnsi="Calibri" w:cs="Calibri"/>
        </w:rPr>
        <w:t xml:space="preserve"> nebo výkon dalších povinností. Osobní údaje dále Správce předává osobám zajišťujícím služby provozování a správy</w:t>
      </w:r>
      <w:r>
        <w:rPr>
          <w:rFonts w:ascii="Calibri" w:hAnsi="Calibri" w:cs="Calibri"/>
        </w:rPr>
        <w:t xml:space="preserve"> Facebookového profilu Správce</w:t>
      </w:r>
      <w:r w:rsidRPr="0070153B">
        <w:rPr>
          <w:rFonts w:ascii="Calibri" w:hAnsi="Calibri" w:cs="Calibri"/>
        </w:rPr>
        <w:t xml:space="preserve">, případně jiným dodavatelům technologií a poskytovatelům marketingových služeb. </w:t>
      </w:r>
      <w:r w:rsidRPr="00DA2D62">
        <w:rPr>
          <w:rFonts w:ascii="Calibri" w:hAnsi="Calibri" w:cs="Calibri"/>
        </w:rPr>
        <w:t>Výčet těchto třetích stran je k dispozici u pověřence pro ochranu osobních údajů na vaši žádost.</w:t>
      </w:r>
    </w:p>
    <w:p w14:paraId="240F4264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lastRenderedPageBreak/>
        <w:t>Správce může předávat osobní údaje také v případě plnění právní povinnosti (např. na žádost Policie ČR) nebo při ochraně svých práv.</w:t>
      </w:r>
    </w:p>
    <w:p w14:paraId="7872B8C9" w14:textId="77777777" w:rsidR="00EA044E" w:rsidRPr="00C172E3" w:rsidRDefault="00EA044E" w:rsidP="00EA044E">
      <w:pPr>
        <w:contextualSpacing/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>K před</w:t>
      </w:r>
      <w:r>
        <w:rPr>
          <w:rFonts w:ascii="Calibri" w:hAnsi="Calibri" w:cs="Calibri"/>
        </w:rPr>
        <w:t>ání osobních údajů třetím stranám</w:t>
      </w:r>
      <w:r w:rsidRPr="0070153B">
        <w:rPr>
          <w:rFonts w:ascii="Calibri" w:hAnsi="Calibri" w:cs="Calibri"/>
        </w:rPr>
        <w:t xml:space="preserve"> dochází vždy v souladu s příslušnými právními předpisy a při dodržení nejvyššího standardu ochrany osobních údajů, který zajišťuje řádné zachování práv a ochranu Vašeho soukromí.</w:t>
      </w:r>
      <w:r>
        <w:rPr>
          <w:rFonts w:ascii="Calibri" w:hAnsi="Calibri" w:cs="Calibri"/>
        </w:rPr>
        <w:t xml:space="preserve"> </w:t>
      </w:r>
      <w:r w:rsidRPr="0070153B">
        <w:rPr>
          <w:rFonts w:ascii="Calibri" w:hAnsi="Calibri" w:cs="Calibri"/>
          <w:color w:val="000000"/>
          <w:lang w:eastAsia="cs-CZ"/>
        </w:rPr>
        <w:t xml:space="preserve">Osobní údaje nebudou předávány do zemí mimo EU, EHP či mezinárodním organizacím. </w:t>
      </w:r>
    </w:p>
    <w:p w14:paraId="6427FBA4" w14:textId="77777777" w:rsidR="00EA044E" w:rsidRPr="0070153B" w:rsidRDefault="00EA044E" w:rsidP="00EA044E">
      <w:pPr>
        <w:spacing w:after="0"/>
        <w:contextualSpacing/>
        <w:jc w:val="both"/>
        <w:rPr>
          <w:rFonts w:ascii="Calibri" w:hAnsi="Calibri" w:cs="Calibri"/>
          <w:color w:val="000000"/>
          <w:lang w:eastAsia="cs-CZ"/>
        </w:rPr>
      </w:pPr>
    </w:p>
    <w:p w14:paraId="6CEDAFE5" w14:textId="77777777" w:rsidR="00EA044E" w:rsidRPr="00CB55CF" w:rsidRDefault="00EA044E" w:rsidP="00EA044E">
      <w:pPr>
        <w:contextualSpacing/>
        <w:jc w:val="both"/>
        <w:rPr>
          <w:rFonts w:ascii="Calibri" w:hAnsi="Calibri" w:cs="Calibri"/>
          <w:b/>
          <w:u w:val="single"/>
          <w:lang w:eastAsia="cs-CZ"/>
        </w:rPr>
      </w:pPr>
      <w:r w:rsidRPr="00CB55CF">
        <w:rPr>
          <w:rFonts w:ascii="Calibri" w:hAnsi="Calibri" w:cs="Calibri"/>
          <w:b/>
          <w:u w:val="single"/>
          <w:lang w:eastAsia="cs-CZ"/>
        </w:rPr>
        <w:t>Vaše práva</w:t>
      </w:r>
    </w:p>
    <w:p w14:paraId="7581E4EA" w14:textId="77777777" w:rsidR="00EA044E" w:rsidRPr="0070153B" w:rsidRDefault="00EA044E" w:rsidP="00EA044E">
      <w:pPr>
        <w:contextualSpacing/>
        <w:jc w:val="both"/>
        <w:rPr>
          <w:rFonts w:ascii="Calibri" w:hAnsi="Calibri" w:cs="Calibri"/>
          <w:lang w:eastAsia="cs-CZ"/>
        </w:rPr>
      </w:pPr>
      <w:r w:rsidRPr="0070153B">
        <w:rPr>
          <w:rFonts w:ascii="Calibri" w:hAnsi="Calibri" w:cs="Calibri"/>
          <w:lang w:eastAsia="cs-CZ"/>
        </w:rPr>
        <w:t xml:space="preserve">V souvislosti se zpracováním osobních údajů máte vůči Správci zejména právo: </w:t>
      </w:r>
    </w:p>
    <w:p w14:paraId="1337E79C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 xml:space="preserve">- na přístup k osobním údajům, </w:t>
      </w:r>
    </w:p>
    <w:p w14:paraId="62BD1639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>- na opravu nepřesných nebo neúplných osobních údajů,</w:t>
      </w:r>
    </w:p>
    <w:p w14:paraId="0B0A7EA6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>- na výmaz osobních údajů, jsou-li splněny podmínky dle GDPR,</w:t>
      </w:r>
    </w:p>
    <w:p w14:paraId="2CA95609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>- na omezení zpracování osobních údajů, jsou-li splněny podmínky dle GDPR,</w:t>
      </w:r>
    </w:p>
    <w:p w14:paraId="775665CB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>- na přenositelnost údajů a podání námitky, jsou-li splněny podmínky dle GDPR,</w:t>
      </w:r>
    </w:p>
    <w:p w14:paraId="488C045F" w14:textId="77777777" w:rsidR="00EA044E" w:rsidRDefault="00EA044E" w:rsidP="00EA044E">
      <w:pPr>
        <w:jc w:val="both"/>
        <w:rPr>
          <w:rFonts w:ascii="Calibri" w:hAnsi="Calibri" w:cs="Calibri"/>
        </w:rPr>
      </w:pPr>
      <w:r w:rsidRPr="0070153B">
        <w:rPr>
          <w:rFonts w:ascii="Calibri" w:hAnsi="Calibri" w:cs="Calibri"/>
        </w:rPr>
        <w:t xml:space="preserve">- právo obrátit se na Úřad pro ochranu osobních údajů, pokud máte pocit, že s Vašimi osobními údaji není nakládáno v souladu s platnými právními předpisy. </w:t>
      </w:r>
    </w:p>
    <w:p w14:paraId="3E909272" w14:textId="77777777" w:rsidR="00EA044E" w:rsidRPr="0070153B" w:rsidRDefault="00EA044E" w:rsidP="00EA044E">
      <w:pPr>
        <w:jc w:val="both"/>
        <w:rPr>
          <w:rFonts w:ascii="Calibri" w:hAnsi="Calibri" w:cs="Calibri"/>
        </w:rPr>
      </w:pPr>
      <w:r w:rsidRPr="00C172E3">
        <w:rPr>
          <w:rFonts w:ascii="Calibri" w:hAnsi="Calibri" w:cs="Calibri"/>
        </w:rPr>
        <w:t xml:space="preserve">Prostřednictvím kontaktů </w:t>
      </w:r>
      <w:r>
        <w:rPr>
          <w:rFonts w:ascii="Calibri" w:hAnsi="Calibri" w:cs="Calibri"/>
        </w:rPr>
        <w:t>v úvodu těchto zásad</w:t>
      </w:r>
      <w:r w:rsidRPr="00C172E3">
        <w:rPr>
          <w:rFonts w:ascii="Calibri" w:hAnsi="Calibri" w:cs="Calibri"/>
        </w:rPr>
        <w:t xml:space="preserve"> je Vám v případě nejasností a pro výkon Vašich práv k dispozici náš pověřenec pro ochranu osobních údajů.</w:t>
      </w:r>
    </w:p>
    <w:p w14:paraId="4B4EE266" w14:textId="77777777" w:rsidR="00EA044E" w:rsidRPr="0070153B" w:rsidRDefault="00EA044E" w:rsidP="00EA044E">
      <w:pPr>
        <w:contextualSpacing/>
        <w:jc w:val="both"/>
        <w:rPr>
          <w:rFonts w:ascii="Calibri" w:hAnsi="Calibri" w:cs="Calibri"/>
          <w:lang w:eastAsia="cs-CZ"/>
        </w:rPr>
      </w:pPr>
    </w:p>
    <w:p w14:paraId="2C504BBB" w14:textId="77777777" w:rsidR="00EA044E" w:rsidRPr="00CB55CF" w:rsidRDefault="00EA044E" w:rsidP="00EA044E">
      <w:pPr>
        <w:contextualSpacing/>
        <w:jc w:val="both"/>
        <w:rPr>
          <w:rFonts w:ascii="Calibri" w:hAnsi="Calibri" w:cs="Calibri"/>
          <w:b/>
          <w:u w:val="single"/>
          <w:lang w:eastAsia="cs-CZ"/>
        </w:rPr>
      </w:pPr>
      <w:r w:rsidRPr="00CB55CF">
        <w:rPr>
          <w:rFonts w:ascii="Calibri" w:hAnsi="Calibri" w:cs="Calibri"/>
          <w:b/>
          <w:u w:val="single"/>
          <w:lang w:eastAsia="cs-CZ"/>
        </w:rPr>
        <w:t>Doba zpracování</w:t>
      </w:r>
    </w:p>
    <w:p w14:paraId="1F761542" w14:textId="77777777" w:rsidR="00EA044E" w:rsidRPr="003D2D16" w:rsidRDefault="00EA044E" w:rsidP="00EA044E">
      <w:pPr>
        <w:contextualSpacing/>
        <w:jc w:val="both"/>
        <w:rPr>
          <w:rFonts w:ascii="Calibri" w:hAnsi="Calibri" w:cs="Calibri"/>
        </w:rPr>
      </w:pPr>
      <w:r w:rsidRPr="003D2D16">
        <w:rPr>
          <w:rFonts w:ascii="Calibri" w:hAnsi="Calibri" w:cs="Calibri"/>
        </w:rPr>
        <w:t>Správce bude Vaše osobní údaje zpracovávat po dobu ne delší, než je nezbytné pro účely, pro které jsou zpracovávány, nejdéle však po dobu 3 (</w:t>
      </w:r>
      <w:r>
        <w:rPr>
          <w:rFonts w:ascii="Calibri" w:hAnsi="Calibri" w:cs="Calibri"/>
        </w:rPr>
        <w:t>tří</w:t>
      </w:r>
      <w:r w:rsidRPr="003D2D16">
        <w:rPr>
          <w:rFonts w:ascii="Calibri" w:hAnsi="Calibri" w:cs="Calibri"/>
        </w:rPr>
        <w:t xml:space="preserve">) let od </w:t>
      </w:r>
      <w:r>
        <w:rPr>
          <w:rFonts w:ascii="Calibri" w:hAnsi="Calibri" w:cs="Calibri"/>
        </w:rPr>
        <w:t>ukončení</w:t>
      </w:r>
      <w:r w:rsidRPr="003D2D16">
        <w:rPr>
          <w:rFonts w:ascii="Calibri" w:hAnsi="Calibri" w:cs="Calibri"/>
        </w:rPr>
        <w:t xml:space="preserve"> Soutěže. </w:t>
      </w:r>
    </w:p>
    <w:p w14:paraId="101A5407" w14:textId="77777777" w:rsidR="00EA044E" w:rsidRDefault="00EA044E" w:rsidP="00EA044E">
      <w:pPr>
        <w:contextualSpacing/>
        <w:jc w:val="both"/>
        <w:rPr>
          <w:rFonts w:ascii="Calibri" w:hAnsi="Calibri" w:cs="Calibri"/>
          <w:lang w:eastAsia="cs-CZ"/>
        </w:rPr>
      </w:pPr>
      <w:r w:rsidRPr="003D2D16">
        <w:rPr>
          <w:rFonts w:ascii="Calibri" w:hAnsi="Calibri" w:cs="Calibri"/>
        </w:rPr>
        <w:t>Poté bude zpracováván pouze omezený rozsah osobních údajů po omezenou dobu 3 (tří) let pro účely ochrany práv Správce (z důvodu případné kontroly ze strany orgánu dozoru, obrany proti tvrzeným nárokům, vymáhání pohledávek) z titulu oprávněného zájmu Správce, déle pouze u výherců, pokud to ukládá zvláštní právní předpis.</w:t>
      </w:r>
      <w:r w:rsidRPr="0070153B">
        <w:rPr>
          <w:rFonts w:ascii="Calibri" w:hAnsi="Calibri" w:cs="Calibri"/>
        </w:rPr>
        <w:t xml:space="preserve"> </w:t>
      </w:r>
    </w:p>
    <w:p w14:paraId="5D165C38" w14:textId="77777777" w:rsidR="00EA044E" w:rsidRPr="0070153B" w:rsidRDefault="00EA044E" w:rsidP="00EA044E">
      <w:pPr>
        <w:contextualSpacing/>
        <w:jc w:val="both"/>
        <w:rPr>
          <w:rFonts w:ascii="Calibri" w:hAnsi="Calibri" w:cs="Calibri"/>
          <w:lang w:eastAsia="cs-CZ"/>
        </w:rPr>
      </w:pPr>
    </w:p>
    <w:p w14:paraId="3DDCBBB7" w14:textId="77777777" w:rsidR="00EA044E" w:rsidRPr="0070153B" w:rsidRDefault="00EA044E" w:rsidP="00EA044E">
      <w:pPr>
        <w:jc w:val="both"/>
        <w:rPr>
          <w:rFonts w:ascii="Calibri" w:hAnsi="Calibri" w:cs="Calibri"/>
          <w:b/>
        </w:rPr>
      </w:pPr>
      <w:r w:rsidRPr="0070153B">
        <w:rPr>
          <w:rFonts w:ascii="Calibri" w:hAnsi="Calibri" w:cs="Calibri"/>
          <w:b/>
        </w:rPr>
        <w:t xml:space="preserve">Odesláním </w:t>
      </w:r>
      <w:r>
        <w:rPr>
          <w:rFonts w:ascii="Calibri" w:hAnsi="Calibri" w:cs="Calibri"/>
          <w:b/>
        </w:rPr>
        <w:t>soutěžního komentáře na soutěžní platformě</w:t>
      </w:r>
      <w:r w:rsidRPr="0070153B">
        <w:rPr>
          <w:rFonts w:ascii="Calibri" w:hAnsi="Calibri" w:cs="Calibri"/>
          <w:b/>
        </w:rPr>
        <w:t xml:space="preserve"> potvrzujete, že jste seznámen/a se zásadami ochrany a zpracování osobních údajů a že je v celém rozsahu přijímáte a souhlasíte s nimi.</w:t>
      </w:r>
    </w:p>
    <w:p w14:paraId="581A407C" w14:textId="77777777" w:rsidR="00EA044E" w:rsidRDefault="00EA044E" w:rsidP="00EA044E"/>
    <w:p w14:paraId="0228A932" w14:textId="77777777" w:rsidR="0007219D" w:rsidRDefault="0007219D"/>
    <w:sectPr w:rsidR="0007219D" w:rsidSect="00E058B6">
      <w:footerReference w:type="default" r:id="rId7"/>
      <w:footerReference w:type="first" r:id="rId8"/>
      <w:pgSz w:w="11906" w:h="16838" w:code="9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88056" w14:textId="77777777" w:rsidR="001033EA" w:rsidRDefault="001033EA" w:rsidP="00EA044E">
      <w:pPr>
        <w:spacing w:after="0" w:line="240" w:lineRule="auto"/>
      </w:pPr>
      <w:r>
        <w:separator/>
      </w:r>
    </w:p>
  </w:endnote>
  <w:endnote w:type="continuationSeparator" w:id="0">
    <w:p w14:paraId="2B089C92" w14:textId="77777777" w:rsidR="001033EA" w:rsidRDefault="001033EA" w:rsidP="00EA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735A" w14:textId="77777777" w:rsidR="00DE7200" w:rsidRDefault="00A3042E">
    <w:pPr>
      <w:pStyle w:val="Zpat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8CEB07" wp14:editId="092120D2">
              <wp:simplePos x="0" y="0"/>
              <wp:positionH relativeFrom="column">
                <wp:posOffset>-443230</wp:posOffset>
              </wp:positionH>
              <wp:positionV relativeFrom="paragraph">
                <wp:posOffset>-81168</wp:posOffset>
              </wp:positionV>
              <wp:extent cx="6941820" cy="278765"/>
              <wp:effectExtent l="0" t="0" r="0" b="698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54392" w14:textId="668BCB05" w:rsidR="00A7056B" w:rsidRPr="00C177D1" w:rsidRDefault="001033EA" w:rsidP="00A7056B">
                          <w:pPr>
                            <w:pStyle w:val="Zpat"/>
                            <w:jc w:val="right"/>
                            <w:rPr>
                              <w:rFonts w:cs="Arial"/>
                            </w:rPr>
                          </w:pPr>
                          <w:sdt>
                            <w:sdtPr>
                              <w:rPr>
                                <w:rFonts w:cs="Arial"/>
                                <w:color w:val="ABB0B4"/>
                                <w:sz w:val="20"/>
                              </w:rPr>
                              <w:id w:val="112419170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3042E" w:rsidRPr="00C177D1">
                                <w:rPr>
                                  <w:rFonts w:cs="Arial"/>
                                  <w:color w:val="ABB0B4"/>
                                  <w:sz w:val="20"/>
                                </w:rPr>
                                <w:fldChar w:fldCharType="begin"/>
                              </w:r>
                              <w:r w:rsidR="00A3042E" w:rsidRPr="00C177D1">
                                <w:rPr>
                                  <w:rFonts w:cs="Arial"/>
                                  <w:color w:val="ABB0B4"/>
                                  <w:sz w:val="20"/>
                                </w:rPr>
                                <w:instrText>PAGE   \* MERGEFORMAT</w:instrText>
                              </w:r>
                              <w:r w:rsidR="00A3042E" w:rsidRPr="00C177D1">
                                <w:rPr>
                                  <w:rFonts w:cs="Arial"/>
                                  <w:color w:val="ABB0B4"/>
                                  <w:sz w:val="20"/>
                                </w:rPr>
                                <w:fldChar w:fldCharType="separate"/>
                              </w:r>
                              <w:r w:rsidR="002B0B2B">
                                <w:rPr>
                                  <w:rFonts w:cs="Arial"/>
                                  <w:noProof/>
                                  <w:color w:val="ABB0B4"/>
                                  <w:sz w:val="20"/>
                                </w:rPr>
                                <w:t>2</w:t>
                              </w:r>
                              <w:r w:rsidR="00A3042E" w:rsidRPr="00C177D1">
                                <w:rPr>
                                  <w:rFonts w:cs="Arial"/>
                                  <w:color w:val="ABB0B4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20DD5A2" w14:textId="77777777" w:rsidR="00A7056B" w:rsidRPr="00C177D1" w:rsidRDefault="001033EA" w:rsidP="00CE5542">
                          <w:pPr>
                            <w:spacing w:after="50" w:line="240" w:lineRule="auto"/>
                            <w:jc w:val="right"/>
                            <w:rPr>
                              <w:rFonts w:cs="Arial"/>
                              <w:color w:val="ABB0B4"/>
                              <w:sz w:val="11"/>
                              <w:szCs w:val="1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CEB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4.9pt;margin-top:-6.4pt;width:546.6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" filled="f" stroked="f" strokeweight=".5pt">
              <v:textbox>
                <w:txbxContent>
                  <w:p w14:paraId="00554392" w14:textId="668BCB05" w:rsidR="00A7056B" w:rsidRPr="00C177D1" w:rsidRDefault="001033EA" w:rsidP="00A7056B">
                    <w:pPr>
                      <w:pStyle w:val="Zpat"/>
                      <w:jc w:val="right"/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  <w:color w:val="ABB0B4"/>
                          <w:sz w:val="20"/>
                        </w:rPr>
                        <w:id w:val="1124191702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A3042E" w:rsidRPr="00C177D1">
                          <w:rPr>
                            <w:rFonts w:cs="Arial"/>
                            <w:color w:val="ABB0B4"/>
                            <w:sz w:val="20"/>
                          </w:rPr>
                          <w:fldChar w:fldCharType="begin"/>
                        </w:r>
                        <w:r w:rsidR="00A3042E" w:rsidRPr="00C177D1">
                          <w:rPr>
                            <w:rFonts w:cs="Arial"/>
                            <w:color w:val="ABB0B4"/>
                            <w:sz w:val="20"/>
                          </w:rPr>
                          <w:instrText>PAGE   \* MERGEFORMAT</w:instrText>
                        </w:r>
                        <w:r w:rsidR="00A3042E" w:rsidRPr="00C177D1">
                          <w:rPr>
                            <w:rFonts w:cs="Arial"/>
                            <w:color w:val="ABB0B4"/>
                            <w:sz w:val="20"/>
                          </w:rPr>
                          <w:fldChar w:fldCharType="separate"/>
                        </w:r>
                        <w:r w:rsidR="002B0B2B">
                          <w:rPr>
                            <w:rFonts w:cs="Arial"/>
                            <w:noProof/>
                            <w:color w:val="ABB0B4"/>
                            <w:sz w:val="20"/>
                          </w:rPr>
                          <w:t>2</w:t>
                        </w:r>
                        <w:r w:rsidR="00A3042E" w:rsidRPr="00C177D1">
                          <w:rPr>
                            <w:rFonts w:cs="Arial"/>
                            <w:color w:val="ABB0B4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14:paraId="620DD5A2" w14:textId="77777777" w:rsidR="00A7056B" w:rsidRPr="00C177D1" w:rsidRDefault="001033EA" w:rsidP="00CE5542">
                    <w:pPr>
                      <w:spacing w:after="50" w:line="240" w:lineRule="auto"/>
                      <w:jc w:val="right"/>
                      <w:rPr>
                        <w:rFonts w:cs="Arial"/>
                        <w:color w:val="ABB0B4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D64F9" w14:textId="77777777" w:rsidR="00FD249F" w:rsidRDefault="00A3042E">
    <w:pPr>
      <w:pStyle w:val="Zpat"/>
    </w:pPr>
    <w:r w:rsidRPr="00FD249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F4D162" wp14:editId="0911862E">
              <wp:simplePos x="0" y="0"/>
              <wp:positionH relativeFrom="column">
                <wp:posOffset>-444457</wp:posOffset>
              </wp:positionH>
              <wp:positionV relativeFrom="paragraph">
                <wp:posOffset>-460372</wp:posOffset>
              </wp:positionV>
              <wp:extent cx="5842800" cy="1036903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800" cy="10369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E31D4" w14:textId="77777777" w:rsidR="00FD249F" w:rsidRPr="00C177D1" w:rsidRDefault="001033EA" w:rsidP="00FD249F">
                          <w:pPr>
                            <w:spacing w:after="5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4D16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35pt;margin-top:-36.25pt;width:460.0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" filled="f" stroked="f" strokeweight=".5pt">
              <v:textbox>
                <w:txbxContent>
                  <w:p w14:paraId="1CCE31D4" w14:textId="77777777" w:rsidR="00FD249F" w:rsidRPr="00C177D1" w:rsidRDefault="001033EA" w:rsidP="00FD249F">
                    <w:pPr>
                      <w:spacing w:after="50" w:line="240" w:lineRule="aut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C3F7B" w14:textId="77777777" w:rsidR="001033EA" w:rsidRDefault="001033EA" w:rsidP="00EA044E">
      <w:pPr>
        <w:spacing w:after="0" w:line="240" w:lineRule="auto"/>
      </w:pPr>
      <w:r>
        <w:separator/>
      </w:r>
    </w:p>
  </w:footnote>
  <w:footnote w:type="continuationSeparator" w:id="0">
    <w:p w14:paraId="5D4672AC" w14:textId="77777777" w:rsidR="001033EA" w:rsidRDefault="001033EA" w:rsidP="00EA0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4E"/>
    <w:rsid w:val="0007219D"/>
    <w:rsid w:val="001033EA"/>
    <w:rsid w:val="002B0B2B"/>
    <w:rsid w:val="00A3042E"/>
    <w:rsid w:val="00C077D5"/>
    <w:rsid w:val="00EA044E"/>
    <w:rsid w:val="00F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A208"/>
  <w15:chartTrackingRefBased/>
  <w15:docId w15:val="{ADC31D2D-215F-48F0-A8EC-84304305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44E"/>
    <w:pPr>
      <w:spacing w:after="200" w:line="276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44E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A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44E"/>
    <w:rPr>
      <w:rFonts w:ascii="Arial" w:hAnsi="Arial"/>
    </w:rPr>
  </w:style>
  <w:style w:type="paragraph" w:styleId="Bezmezer">
    <w:name w:val="No Spacing"/>
    <w:uiPriority w:val="1"/>
    <w:qFormat/>
    <w:rsid w:val="00EA044E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rsid w:val="00EA044E"/>
    <w:rPr>
      <w:rFonts w:ascii="Times New Roman" w:hAnsi="Times New Roman"/>
      <w:color w:val="0000FF"/>
      <w:sz w:val="22"/>
      <w:u w:val="single"/>
    </w:rPr>
  </w:style>
  <w:style w:type="paragraph" w:customStyle="1" w:styleId="HHTitle2">
    <w:name w:val="HH Title 2"/>
    <w:basedOn w:val="Nzev"/>
    <w:rsid w:val="00EA044E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A04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C07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77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77D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7D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cverv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Merta Vlastimil (UNP-RPA)</dc:creator>
  <cp:keywords/>
  <dc:description/>
  <cp:lastModifiedBy>Mužíková Lucie (UNP-HC)</cp:lastModifiedBy>
  <cp:revision>3</cp:revision>
  <dcterms:created xsi:type="dcterms:W3CDTF">2025-09-03T11:33:00Z</dcterms:created>
  <dcterms:modified xsi:type="dcterms:W3CDTF">2025-09-30T09:00:00Z</dcterms:modified>
</cp:coreProperties>
</file>